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bottomFromText="0" w:horzAnchor="margin" w:leftFromText="141" w:rightFromText="141" w:tblpX="-289" w:tblpY="162" w:topFromText="0" w:vertAnchor="text"/>
        <w:tblW w:w="10645" w:type="dxa"/>
        <w:jc w:val="left"/>
        <w:tblInd w:w="-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943"/>
        <w:gridCol w:w="29"/>
        <w:gridCol w:w="2267"/>
        <w:gridCol w:w="83"/>
        <w:gridCol w:w="343"/>
        <w:gridCol w:w="444"/>
        <w:gridCol w:w="849"/>
        <w:gridCol w:w="1105"/>
        <w:gridCol w:w="2581"/>
      </w:tblGrid>
      <w:tr>
        <w:trPr>
          <w:trHeight w:val="1830" w:hRule="atLeast"/>
        </w:trPr>
        <w:tc>
          <w:tcPr>
            <w:tcW w:w="5665" w:type="dxa"/>
            <w:gridSpan w:val="5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right="34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1126"/>
                <w:sz w:val="24"/>
                <w:szCs w:val="24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 xml:space="preserve">SPRAWOZDANIE 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>PODMIOTU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 xml:space="preserve"> PROWADZĄCEGO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 xml:space="preserve">DZIAŁALNOŚĆ 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>W</w:t>
            </w:r>
            <w:r>
              <w:rPr>
                <w:rFonts w:cs="Calibri" w:cstheme="minorHAnsi"/>
                <w:b/>
                <w:bCs/>
                <w:color w:val="000000"/>
                <w:spacing w:val="3"/>
                <w:sz w:val="24"/>
                <w:szCs w:val="24"/>
                <w:lang w:val="pl-PL"/>
              </w:rPr>
              <w:t> 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 xml:space="preserve">ZAKRESIE 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 xml:space="preserve">OPRÓŻNIANIA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>ZBIORNIKÓW</w:t>
            </w:r>
            <w:r>
              <w:rPr>
                <w:rFonts w:cs="Calibri" w:cstheme="minorHAnsi"/>
                <w:b/>
                <w:bCs/>
                <w:color w:val="000000"/>
                <w:spacing w:val="47"/>
                <w:sz w:val="24"/>
                <w:szCs w:val="24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>BEZODPŁYWOWYCH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4"/>
                <w:szCs w:val="24"/>
                <w:lang w:val="pl-PL"/>
              </w:rPr>
              <w:t xml:space="preserve"> LUB OSADNIKÓW W INSTALACJACH PRZYDOMOWYCH OCZYSZCZALNI ŚCIEKÓW 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>I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4"/>
                <w:szCs w:val="24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>TRANSPORTU NIECZYSTOŚCI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 xml:space="preserve"> CIEKŁYCH</w:t>
            </w:r>
          </w:p>
          <w:p>
            <w:pPr>
              <w:pStyle w:val="Normal"/>
              <w:widowControl w:val="false"/>
              <w:spacing w:lineRule="auto" w:line="240" w:before="0" w:after="0"/>
              <w:ind w:right="34" w:hanging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4"/>
                <w:szCs w:val="24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1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4"/>
                <w:sz w:val="24"/>
                <w:szCs w:val="24"/>
                <w:lang w:val="pl-PL"/>
              </w:rPr>
              <w:t>ZA</w:t>
            </w:r>
            <w:r>
              <w:rPr>
                <w:rFonts w:cs="Calibri" w:cstheme="minorHAnsi"/>
                <w:b/>
                <w:bCs/>
                <w:color w:val="000000"/>
                <w:spacing w:val="5"/>
                <w:sz w:val="24"/>
                <w:szCs w:val="24"/>
                <w:lang w:val="pl-PL"/>
              </w:rPr>
              <w:t xml:space="preserve"> ……………………..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4"/>
                <w:szCs w:val="24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4"/>
                <w:szCs w:val="24"/>
                <w:lang w:val="pl-PL"/>
              </w:rPr>
              <w:t>KWARTAŁ ……………………..</w:t>
            </w:r>
            <w:r>
              <w:rPr>
                <w:rFonts w:cs="Calibri" w:cstheme="minorHAnsi"/>
                <w:b/>
                <w:bCs/>
                <w:color w:val="000000"/>
                <w:sz w:val="24"/>
                <w:szCs w:val="24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4"/>
                <w:szCs w:val="24"/>
                <w:lang w:val="pl-PL"/>
              </w:rPr>
              <w:t>ROKU</w:t>
            </w:r>
          </w:p>
        </w:tc>
        <w:tc>
          <w:tcPr>
            <w:tcW w:w="4979" w:type="dxa"/>
            <w:gridSpan w:val="4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exact" w:line="209" w:before="120" w:after="0"/>
              <w:ind w:right="3010" w:hanging="0"/>
              <w:jc w:val="left"/>
              <w:rPr>
                <w:rFonts w:ascii="Calibri" w:hAnsi="Calibri" w:cs="Calibri" w:asciiTheme="minorHAnsi" w:cstheme="minorHAnsi" w:hAnsiTheme="minorHAnsi"/>
                <w:bCs/>
                <w:color w:val="000000"/>
                <w:spacing w:val="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Adresat:</w:t>
            </w:r>
          </w:p>
          <w:p>
            <w:pPr>
              <w:pStyle w:val="Normal"/>
              <w:widowControl w:val="false"/>
              <w:spacing w:lineRule="exact" w:line="209" w:before="120" w:after="0"/>
              <w:ind w:right="-784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8"/>
                <w:szCs w:val="28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8"/>
                <w:szCs w:val="28"/>
                <w:lang w:val="pl-PL"/>
              </w:rPr>
              <w:t>Wójt Gminy Bełchatów</w:t>
            </w:r>
          </w:p>
        </w:tc>
      </w:tr>
      <w:tr>
        <w:trPr>
          <w:trHeight w:val="889" w:hRule="atLeast"/>
        </w:trPr>
        <w:tc>
          <w:tcPr>
            <w:tcW w:w="10644" w:type="dxa"/>
            <w:gridSpan w:val="9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  <w:t>DANE PODMIOTU PROWADZĄCEGO DZIAŁALNOŚĆ W ZAKRESIE OPRÓŻNIANIA ZBIORNIKÓW</w:t>
            </w:r>
          </w:p>
          <w:p>
            <w:pPr>
              <w:pStyle w:val="ListParagraph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  <w:t>BEZODPŁYWOWYCH LUB OSADNIKÓW W INSTALACJACH PRZYDOMOWYCH OCZYSZCZALNI ŚCIEKÓW I TRANSPORTU NIECZYSTOŚCI CIEKŁYCH:</w:t>
            </w:r>
          </w:p>
        </w:tc>
      </w:tr>
      <w:tr>
        <w:trPr>
          <w:trHeight w:val="363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Imię i nazwisko lub nazwa podmiotu: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</w:tr>
      <w:tr>
        <w:trPr>
          <w:trHeight w:val="434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Numer</w:t>
            </w:r>
            <w:r>
              <w:rPr>
                <w:rFonts w:cs="Calibri" w:cstheme="minorHAnsi"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>decyzji</w:t>
            </w:r>
            <w:r>
              <w:rPr>
                <w:rFonts w:cs="Calibri" w:cstheme="minorHAnsi"/>
                <w:color w:val="000000"/>
                <w:spacing w:val="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>w</w:t>
            </w:r>
            <w:r>
              <w:rPr>
                <w:rFonts w:cs="Calibri" w:cstheme="minorHAnsi"/>
                <w:color w:val="000000"/>
                <w:spacing w:val="-5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>sprawie</w:t>
            </w:r>
            <w:r>
              <w:rPr>
                <w:rFonts w:cs="Calibri" w:cstheme="minorHAnsi"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wydania</w:t>
            </w:r>
            <w:r>
              <w:rPr>
                <w:rFonts w:cs="Calibri" w:cstheme="minorHAnsi"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zezwolenia</w:t>
            </w:r>
            <w:r>
              <w:rPr>
                <w:rFonts w:cs="Calibri" w:cstheme="minorHAnsi"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pacing w:val="-2"/>
                <w:sz w:val="20"/>
                <w:szCs w:val="20"/>
                <w:lang w:val="pl-PL"/>
              </w:rPr>
              <w:t>na</w:t>
            </w:r>
            <w:r>
              <w:rPr>
                <w:rFonts w:cs="Calibri" w:cstheme="minorHAnsi"/>
                <w:color w:val="000000"/>
                <w:spacing w:val="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>prowadzenie działalności</w:t>
            </w: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: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color w:val="000000"/>
                <w:spacing w:val="1"/>
                <w:sz w:val="20"/>
                <w:szCs w:val="20"/>
                <w:vertAlign w:val="superscript"/>
                <w:lang w:val="pl-PL"/>
              </w:rPr>
            </w:pPr>
            <w:r>
              <w:rPr>
                <w:rFonts w:cs="Calibri" w:cstheme="minorHAnsi"/>
                <w:color w:val="000000"/>
                <w:spacing w:val="1"/>
                <w:sz w:val="20"/>
                <w:szCs w:val="20"/>
                <w:vertAlign w:val="superscript"/>
                <w:lang w:val="pl-PL"/>
              </w:rPr>
            </w:r>
          </w:p>
        </w:tc>
      </w:tr>
      <w:tr>
        <w:trPr>
          <w:trHeight w:val="463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Numer identyfikacji podatkowej NIP, o</w:t>
            </w: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 xml:space="preserve"> ile został nadany</w:t>
            </w: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: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</w:tr>
      <w:tr>
        <w:trPr>
          <w:trHeight w:val="442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Adres zamieszkania lub siedziby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 podmiotu:</w:t>
            </w:r>
          </w:p>
        </w:tc>
      </w:tr>
      <w:tr>
        <w:trPr>
          <w:trHeight w:val="345" w:hRule="atLeast"/>
        </w:trPr>
        <w:tc>
          <w:tcPr>
            <w:tcW w:w="56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Województwo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  <w:tc>
          <w:tcPr>
            <w:tcW w:w="49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Miejscowość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</w:tr>
      <w:tr>
        <w:trPr>
          <w:trHeight w:val="435" w:hRule="atLeast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>Kod</w:t>
            </w:r>
            <w:r>
              <w:rPr>
                <w:rFonts w:cs="Calibri" w:cstheme="minorHAnsi"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z w:val="20"/>
                <w:szCs w:val="20"/>
                <w:lang w:val="pl-PL"/>
              </w:rPr>
              <w:t>pocztowy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719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Ulica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  <w:tc>
          <w:tcPr>
            <w:tcW w:w="2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Nr</w:t>
            </w:r>
            <w:r>
              <w:rPr>
                <w:rFonts w:cs="Calibri" w:cstheme="minorHAnsi"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budynku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Nr</w:t>
            </w:r>
            <w:r>
              <w:rPr>
                <w:rFonts w:cs="Calibri" w:cstheme="minorHAnsi"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  <w:t>lokalu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color w:val="000000"/>
                <w:spacing w:val="-1"/>
                <w:sz w:val="20"/>
                <w:szCs w:val="20"/>
                <w:lang w:val="pl-PL"/>
              </w:rPr>
            </w:r>
          </w:p>
        </w:tc>
      </w:tr>
      <w:tr>
        <w:trPr>
          <w:trHeight w:val="468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ILOŚĆ</w:t>
            </w:r>
            <w:r>
              <w:rPr>
                <w:rFonts w:cs="Calibri" w:cstheme="minorHAnsi"/>
                <w:b/>
                <w:bCs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NIECZYSTOŚCI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 CIEKŁYCH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ODEBRANYCH</w:t>
            </w:r>
            <w:r>
              <w:rPr>
                <w:rFonts w:cs="Calibri" w:cstheme="minorHAnsi"/>
                <w:b/>
                <w:bCs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Z</w:t>
            </w:r>
            <w:r>
              <w:rPr>
                <w:rFonts w:cs="Calibri" w:cstheme="minorHAnsi"/>
                <w:b/>
                <w:bCs/>
                <w:color w:val="000000"/>
                <w:spacing w:val="-4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OBSZARU</w:t>
            </w:r>
            <w:r>
              <w:rPr>
                <w:rFonts w:cs="Calibri" w:cstheme="minorHAnsi"/>
                <w:b/>
                <w:bCs/>
                <w:color w:val="000000"/>
                <w:spacing w:val="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2"/>
                <w:sz w:val="20"/>
                <w:szCs w:val="20"/>
                <w:lang w:val="pl-PL"/>
              </w:rPr>
              <w:t>GMINY BEŁCHATÓW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 xml:space="preserve">  I PRZEKAZANYCH DO STACJI ZLEWNEJ:</w:t>
            </w:r>
          </w:p>
        </w:tc>
      </w:tr>
      <w:tr>
        <w:trPr>
          <w:trHeight w:val="1113" w:hRule="atLeast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Ilość odebranych z obszaru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 w:eastAsia="pl-PL"/>
              </w:rPr>
              <w:t>Gminy Bełchatów (wiejskiej)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 xml:space="preserve">  nieczystości ciekłych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pacing w:val="77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u w:val="single"/>
                <w:lang w:val="pl-PL" w:eastAsia="pl-PL"/>
              </w:rPr>
              <w:t>BYTOWYCH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 xml:space="preserve"> 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[m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>3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]</w:t>
            </w:r>
          </w:p>
        </w:tc>
        <w:tc>
          <w:tcPr>
            <w:tcW w:w="3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Ilość przekazanych do stacji zlewnej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u w:val="single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 xml:space="preserve">nieczystości ciekłych </w:t>
            </w:r>
            <w:r>
              <w:rPr>
                <w:rFonts w:cs="Calibri" w:cstheme="minorHAnsi"/>
                <w:b/>
                <w:sz w:val="20"/>
                <w:szCs w:val="20"/>
                <w:u w:val="single"/>
                <w:lang w:val="pl-PL" w:eastAsia="pl-PL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pacing w:val="77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u w:val="single"/>
                <w:lang w:val="pl-PL" w:eastAsia="pl-PL"/>
              </w:rPr>
              <w:t>BYTOWYCH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 xml:space="preserve"> [m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>3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]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Nazwa i adres stacji zlewnej,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pacing w:val="77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do której zostały przekazane odebrane nieczystości ciekłe</w:t>
            </w:r>
          </w:p>
        </w:tc>
      </w:tr>
      <w:tr>
        <w:trPr>
          <w:trHeight w:val="546" w:hRule="atLeast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  <w:tc>
          <w:tcPr>
            <w:tcW w:w="3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</w:tr>
      <w:tr>
        <w:trPr>
          <w:trHeight w:val="1137" w:hRule="atLeast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Ilość odebranych z obszaru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pacing w:val="77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 w:eastAsia="pl-PL"/>
              </w:rPr>
              <w:t>Gminy Bełchatów (wiejskiej)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 xml:space="preserve">  nieczystości ciekłych </w:t>
            </w:r>
            <w:r>
              <w:rPr>
                <w:rFonts w:cs="Calibri" w:cstheme="minorHAnsi"/>
                <w:b/>
                <w:sz w:val="20"/>
                <w:szCs w:val="20"/>
                <w:u w:val="single"/>
                <w:lang w:val="pl-PL" w:eastAsia="pl-PL"/>
              </w:rPr>
              <w:t>PRZEMYSŁOWYCH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 xml:space="preserve"> 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[m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>3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]</w:t>
            </w:r>
          </w:p>
        </w:tc>
        <w:tc>
          <w:tcPr>
            <w:tcW w:w="3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Ilość przekazanych do stacji zlewnej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pacing w:val="77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 xml:space="preserve">nieczystości ciekłych </w:t>
            </w:r>
            <w:r>
              <w:rPr>
                <w:rFonts w:cs="Calibri" w:cstheme="minorHAnsi"/>
                <w:b/>
                <w:sz w:val="20"/>
                <w:szCs w:val="20"/>
                <w:u w:val="single"/>
                <w:lang w:val="pl-PL" w:eastAsia="pl-PL"/>
              </w:rPr>
              <w:t xml:space="preserve"> PRZEMYSŁOWYCH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 xml:space="preserve"> [m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>3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]</w:t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Nazwa i adres stacji zlewnej,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color w:val="000000"/>
                <w:spacing w:val="77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do której zostały przekazane odebrane nieczystości ciekłe</w:t>
            </w:r>
          </w:p>
        </w:tc>
      </w:tr>
      <w:tr>
        <w:trPr>
          <w:trHeight w:val="623" w:hRule="atLeast"/>
        </w:trPr>
        <w:tc>
          <w:tcPr>
            <w:tcW w:w="2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  <w:tc>
          <w:tcPr>
            <w:tcW w:w="31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  <w:tc>
          <w:tcPr>
            <w:tcW w:w="4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</w:tr>
      <w:tr>
        <w:trPr>
          <w:trHeight w:val="447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ILOŚĆ</w:t>
            </w:r>
            <w:r>
              <w:rPr>
                <w:rFonts w:cs="Calibri" w:cstheme="minorHAnsi"/>
                <w:b/>
                <w:bCs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ODEBRANYCH</w:t>
            </w:r>
            <w:r>
              <w:rPr>
                <w:rFonts w:cs="Calibri" w:cstheme="minorHAnsi"/>
                <w:b/>
                <w:bCs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Z</w:t>
            </w:r>
            <w:r>
              <w:rPr>
                <w:rFonts w:cs="Calibri" w:cstheme="minorHAnsi"/>
                <w:b/>
                <w:bCs/>
                <w:color w:val="000000"/>
                <w:spacing w:val="-4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OBSZARU</w:t>
            </w:r>
            <w:r>
              <w:rPr>
                <w:rFonts w:cs="Calibri" w:cstheme="minorHAnsi"/>
                <w:b/>
                <w:bCs/>
                <w:color w:val="000000"/>
                <w:spacing w:val="2"/>
                <w:sz w:val="20"/>
                <w:szCs w:val="20"/>
                <w:lang w:val="pl-PL"/>
              </w:rPr>
              <w:t xml:space="preserve"> GMINY BEŁCHATÓW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NIECZYSTOŚCI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 CIEKŁYCH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0"/>
                <w:szCs w:val="20"/>
                <w:lang w:val="pl-PL"/>
              </w:rPr>
              <w:t xml:space="preserve"> W PODZIALE NA:</w:t>
            </w:r>
          </w:p>
        </w:tc>
      </w:tr>
      <w:tr>
        <w:trPr>
          <w:trHeight w:val="426" w:hRule="atLeast"/>
        </w:trPr>
        <w:tc>
          <w:tcPr>
            <w:tcW w:w="5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Z obszaru aglomeracji [m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>3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]</w:t>
            </w:r>
          </w:p>
        </w:tc>
        <w:tc>
          <w:tcPr>
            <w:tcW w:w="54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Spoza obszaru aglomeracji  [m</w:t>
            </w:r>
            <w:r>
              <w:rPr>
                <w:rFonts w:cs="Calibri" w:cstheme="minorHAnsi"/>
                <w:sz w:val="20"/>
                <w:szCs w:val="20"/>
                <w:vertAlign w:val="superscript"/>
                <w:lang w:val="pl-PL" w:eastAsia="pl-PL"/>
              </w:rPr>
              <w:t>3</w:t>
            </w: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]</w:t>
            </w:r>
          </w:p>
        </w:tc>
      </w:tr>
      <w:tr>
        <w:trPr>
          <w:trHeight w:val="517" w:hRule="atLeast"/>
        </w:trPr>
        <w:tc>
          <w:tcPr>
            <w:tcW w:w="5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  <w:tc>
          <w:tcPr>
            <w:tcW w:w="54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</w:tr>
      <w:tr>
        <w:trPr>
          <w:trHeight w:val="763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2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Wyjaśnienia dotyczące</w:t>
            </w:r>
            <w:r>
              <w:rPr>
                <w:rFonts w:cs="Calibri" w:cstheme="minorHAnsi"/>
                <w:b/>
                <w:bCs/>
                <w:color w:val="000000"/>
                <w:spacing w:val="5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różnicy</w:t>
            </w:r>
            <w:r>
              <w:rPr>
                <w:rFonts w:cs="Calibri" w:cstheme="minorHAnsi"/>
                <w:b/>
                <w:bCs/>
                <w:color w:val="000000"/>
                <w:spacing w:val="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między</w:t>
            </w:r>
            <w:r>
              <w:rPr>
                <w:rFonts w:cs="Calibri" w:cstheme="minorHAnsi"/>
                <w:b/>
                <w:bCs/>
                <w:color w:val="000000"/>
                <w:spacing w:val="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ilością</w:t>
            </w:r>
            <w:r>
              <w:rPr>
                <w:rFonts w:cs="Calibri" w:cstheme="minorHAnsi"/>
                <w:b/>
                <w:bCs/>
                <w:color w:val="000000"/>
                <w:spacing w:val="4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nieczystości</w:t>
            </w:r>
            <w:r>
              <w:rPr>
                <w:rFonts w:cs="Calibri" w:cstheme="minorHAnsi"/>
                <w:b/>
                <w:bCs/>
                <w:color w:val="000000"/>
                <w:spacing w:val="6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2"/>
                <w:sz w:val="20"/>
                <w:szCs w:val="20"/>
                <w:lang w:val="pl-PL"/>
              </w:rPr>
              <w:t xml:space="preserve">ciekłych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odebranych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 xml:space="preserve"> z</w:t>
            </w:r>
            <w:r>
              <w:rPr>
                <w:rFonts w:cs="Calibri" w:cstheme="minorHAnsi"/>
                <w:b/>
                <w:bCs/>
                <w:color w:val="000000"/>
                <w:spacing w:val="-4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obszaru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u w:val="single"/>
                <w:lang w:val="pl-PL" w:eastAsia="pl-PL"/>
              </w:rPr>
              <w:t>Gminy Bełchatów</w:t>
            </w:r>
            <w:r>
              <w:rPr>
                <w:rFonts w:cs="Calibri" w:cstheme="minorHAnsi"/>
                <w:b/>
                <w:bCs/>
                <w:color w:val="000000"/>
                <w:spacing w:val="-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a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 ilością</w:t>
            </w:r>
            <w:r>
              <w:rPr>
                <w:rFonts w:cs="Calibri" w:cstheme="minorHAnsi"/>
                <w:b/>
                <w:bCs/>
                <w:color w:val="000000"/>
                <w:spacing w:val="-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tych nieczystości </w:t>
            </w:r>
            <w:r>
              <w:rPr>
                <w:rFonts w:cs="Calibri" w:cstheme="minorHAnsi"/>
                <w:b/>
                <w:bCs/>
                <w:color w:val="000000"/>
                <w:spacing w:val="-2"/>
                <w:sz w:val="20"/>
                <w:szCs w:val="20"/>
                <w:lang w:val="pl-PL"/>
              </w:rPr>
              <w:t>przekazanych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do stacji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2"/>
                <w:sz w:val="20"/>
                <w:szCs w:val="20"/>
                <w:lang w:val="pl-PL"/>
              </w:rPr>
              <w:t>zlewnych, jeżeli występuje taka różnica:</w:t>
            </w:r>
          </w:p>
        </w:tc>
      </w:tr>
      <w:tr>
        <w:trPr>
          <w:trHeight w:val="2431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bCs/>
                <w:sz w:val="20"/>
                <w:szCs w:val="20"/>
                <w:lang w:val="pl-PL" w:eastAsia="pl-PL"/>
              </w:rPr>
            </w:r>
          </w:p>
        </w:tc>
      </w:tr>
      <w:tr>
        <w:trPr>
          <w:trHeight w:val="977" w:hRule="atLeast"/>
        </w:trPr>
        <w:tc>
          <w:tcPr>
            <w:tcW w:w="69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LICZBA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 xml:space="preserve"> WŁAŚCICIELI</w:t>
            </w:r>
            <w:r>
              <w:rPr>
                <w:rFonts w:cs="Calibri" w:cstheme="minorHAnsi"/>
                <w:b/>
                <w:bCs/>
                <w:color w:val="000000"/>
                <w:spacing w:val="2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NIERUCHOMOŚCI,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OD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>KTÓRYCH</w:t>
            </w:r>
            <w:r>
              <w:rPr>
                <w:rFonts w:cs="Calibri" w:cstheme="minorHAnsi"/>
                <w:b/>
                <w:bCs/>
                <w:color w:val="000000"/>
                <w:spacing w:val="3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ZOSTAŁY</w:t>
            </w:r>
            <w:r>
              <w:rPr>
                <w:rFonts w:cs="Calibri" w:cstheme="minorHAnsi"/>
                <w:b/>
                <w:bCs/>
                <w:color w:val="000000"/>
                <w:sz w:val="20"/>
                <w:szCs w:val="20"/>
                <w:lang w:val="pl-PL"/>
              </w:rPr>
              <w:t xml:space="preserve"> ODEBRANE</w:t>
            </w:r>
            <w:r>
              <w:rPr>
                <w:rFonts w:cs="Calibri" w:cstheme="minorHAnsi"/>
                <w:b/>
                <w:bCs/>
                <w:color w:val="000000"/>
                <w:spacing w:val="1"/>
                <w:sz w:val="20"/>
                <w:szCs w:val="20"/>
                <w:lang w:val="pl-PL"/>
              </w:rPr>
              <w:t xml:space="preserve"> 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NIECZYSTOŚCI CIEKŁE: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r>
          </w:p>
        </w:tc>
      </w:tr>
      <w:tr>
        <w:trPr>
          <w:trHeight w:val="1982" w:hRule="atLeast"/>
        </w:trPr>
        <w:tc>
          <w:tcPr>
            <w:tcW w:w="10644" w:type="dxa"/>
            <w:gridSpan w:val="9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u w:val="single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u w:val="single"/>
                <w:lang w:val="pl-PL"/>
              </w:rPr>
              <w:t>ZAŁĄCZNIKI DO SPRAWOZDANIA: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auto" w:line="240" w:before="0" w:after="0"/>
              <w:ind w:left="1059" w:hanging="283"/>
              <w:jc w:val="left"/>
              <w:rPr>
                <w:rFonts w:ascii="Calibri" w:hAnsi="Calibri" w:cs="Calibri" w:asciiTheme="minorHAnsi" w:cstheme="minorHAnsi" w:hAnsiTheme="minorHAnsi"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Wykaz adresów nieruchomości, z których zostały odebrane nieczystości ciekłe w okresie objętym sprawozdaniem;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auto" w:line="240" w:before="0" w:after="0"/>
              <w:ind w:left="1059" w:hanging="283"/>
              <w:jc w:val="left"/>
              <w:rPr>
                <w:rFonts w:ascii="Calibri" w:hAnsi="Calibri" w:cs="Calibri" w:asciiTheme="minorHAnsi" w:cstheme="minorHAnsi" w:hAnsiTheme="minorHAnsi"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Wykaz właścicieli nieruchomości, z którymi w okresie objętym sprawozdaniem podmiot zawarł umowy na opróżnianie zbiorników bezodpływowych lub osadników w instalacjach przydomowych oczyszczalni ścieków i transport nieczystości ciekłych (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w wykazie zamieszcza się imię i nazwisko albo nazwę oraz adres właściciela nieruchomości, a także adres nieruchomości</w:t>
            </w: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);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auto" w:line="240" w:before="0" w:after="0"/>
              <w:ind w:left="1059" w:hanging="283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 xml:space="preserve">Wykaz właścicieli nieruchomości, </w:t>
            </w:r>
            <w:r>
              <w:rPr>
                <w:rFonts w:cs="Calibri" w:cstheme="minorHAnsi"/>
                <w:sz w:val="20"/>
                <w:szCs w:val="20"/>
              </w:rPr>
              <w:t xml:space="preserve"> </w:t>
            </w: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z którymi umowy na opróżnianie zbiorników lub osadników w instalacjach przydomowych oczyszczalni ścieków i transport nieczystości ciekłych uległy rozwiązaniu lub wygasły (</w:t>
            </w: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w wykazie zamieszcza się imię i nazwisko albo nazwę oraz adres właściciela nieruchomości, a także adres nieruchomości</w:t>
            </w:r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)</w:t>
            </w:r>
            <w:bookmarkStart w:id="0" w:name="_GoBack"/>
            <w:bookmarkEnd w:id="0"/>
            <w:r>
              <w:rPr>
                <w:rFonts w:cs="Calibri" w:cstheme="minorHAnsi"/>
                <w:bCs/>
                <w:color w:val="000000"/>
                <w:spacing w:val="-1"/>
                <w:sz w:val="20"/>
                <w:szCs w:val="20"/>
                <w:lang w:val="pl-PL"/>
              </w:rPr>
              <w:t>.</w:t>
            </w:r>
          </w:p>
        </w:tc>
      </w:tr>
      <w:tr>
        <w:trPr>
          <w:trHeight w:val="531" w:hRule="atLeast"/>
        </w:trPr>
        <w:tc>
          <w:tcPr>
            <w:tcW w:w="10644" w:type="dxa"/>
            <w:gridSpan w:val="9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pacing w:lineRule="auto" w:line="240"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DANE OSOBY WYPEŁNIAJĄCEJ SPRAWOZDANIE</w:t>
            </w:r>
          </w:p>
        </w:tc>
      </w:tr>
      <w:tr>
        <w:trPr>
          <w:trHeight w:val="531" w:hRule="atLeast"/>
        </w:trPr>
        <w:tc>
          <w:tcPr>
            <w:tcW w:w="5322" w:type="dxa"/>
            <w:gridSpan w:val="4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199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Imię:</w:t>
            </w:r>
          </w:p>
        </w:tc>
        <w:tc>
          <w:tcPr>
            <w:tcW w:w="53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122" w:hanging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bCs/>
                <w:color w:val="000000"/>
                <w:spacing w:val="-1"/>
                <w:sz w:val="20"/>
                <w:szCs w:val="20"/>
                <w:lang w:val="pl-PL"/>
              </w:rPr>
              <w:t>Nazwisko:</w:t>
            </w:r>
          </w:p>
        </w:tc>
      </w:tr>
      <w:tr>
        <w:trPr>
          <w:trHeight w:val="1020" w:hRule="atLeast"/>
        </w:trPr>
        <w:tc>
          <w:tcPr>
            <w:tcW w:w="2972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 w:eastAsia="pl-PL"/>
              </w:rPr>
              <w:t>Nr telefonu do kontaktu:</w:t>
            </w:r>
          </w:p>
        </w:tc>
        <w:tc>
          <w:tcPr>
            <w:tcW w:w="7672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vertAlign w:val="superscript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  <w:t>Podpis prowadzącego działalność w zakresie opróżniania zbiorników bezodpływowych lub osadników w instalacjach przydomowych oczyszczalni ścieków i transportu nieczystości ciekłych lub podpis osoby upoważnionej do występowania w imieniu prowadzącego działalność na podstawie pełnomocnictwa: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/>
              </w:rPr>
            </w:pPr>
            <w:r>
              <w:rPr>
                <w:rFonts w:cs="Calibri" w:cstheme="minorHAnsi"/>
                <w:sz w:val="20"/>
                <w:szCs w:val="20"/>
                <w:lang w:val="pl-PL"/>
              </w:rPr>
              <w:t>…………………………………………………………………………………………………………</w:t>
            </w:r>
          </w:p>
        </w:tc>
      </w:tr>
      <w:tr>
        <w:trPr>
          <w:trHeight w:val="1105" w:hRule="atLeast"/>
        </w:trPr>
        <w:tc>
          <w:tcPr>
            <w:tcW w:w="2972" w:type="dxa"/>
            <w:gridSpan w:val="2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b/>
                <w:sz w:val="20"/>
                <w:szCs w:val="20"/>
                <w:lang w:val="pl-PL" w:eastAsia="pl-PL"/>
              </w:rPr>
              <w:t>Data sporządzenia sprawozdania: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  <w:tc>
          <w:tcPr>
            <w:tcW w:w="7672" w:type="dxa"/>
            <w:gridSpan w:val="7"/>
            <w:vMerge w:val="continue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 w:asciiTheme="minorHAnsi" w:cstheme="minorHAnsi" w:hAnsiTheme="minorHAnsi"/>
                <w:sz w:val="20"/>
                <w:szCs w:val="20"/>
                <w:lang w:val="pl-PL" w:eastAsia="pl-PL"/>
              </w:rPr>
            </w:pPr>
            <w:r>
              <w:rPr>
                <w:rFonts w:cs="Calibri" w:cstheme="minorHAnsi"/>
                <w:sz w:val="20"/>
                <w:szCs w:val="20"/>
                <w:lang w:val="pl-PL" w:eastAsia="pl-PL"/>
              </w:rPr>
            </w:r>
          </w:p>
        </w:tc>
      </w:tr>
    </w:tbl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 w:cs="Times New Roman"/>
          <w:b/>
          <w:b/>
          <w:color w:val="000000"/>
          <w:lang w:val="pl-PL"/>
        </w:rPr>
      </w:pPr>
      <w:r>
        <w:rPr>
          <w:rFonts w:cs="Times New Roman" w:ascii="Times New Roman" w:hAnsi="Times New Roman"/>
          <w:b/>
          <w:color w:val="000000"/>
          <w:lang w:val="pl-PL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40"/>
        <w:ind w:left="1418" w:hanging="14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Arial"/>
          <w:b/>
          <w:b/>
          <w:sz w:val="24"/>
          <w:szCs w:val="24"/>
        </w:rPr>
      </w:pPr>
      <w:r>
        <w:rPr>
          <w:rFonts w:cs="Arial" w:ascii="Times New Roman" w:hAnsi="Times New Roman"/>
          <w:b/>
          <w:sz w:val="24"/>
          <w:szCs w:val="24"/>
        </w:rPr>
        <w:t>Załącznik nr 1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b/>
          <w:bCs/>
          <w:sz w:val="24"/>
          <w:szCs w:val="24"/>
        </w:rPr>
        <w:t xml:space="preserve">Wykaz adresów nieruchomości, z których zostały odebrane nieczystości ciekłe 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95"/>
        <w:gridCol w:w="3750"/>
        <w:gridCol w:w="3614"/>
        <w:gridCol w:w="1883"/>
      </w:tblGrid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Lp.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Imię i nazwisko</w:t>
              <w:br/>
              <w:t>lub nazwa właściciela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Adres nieruchomości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Zb - Zbiornik bezodpływowy </w:t>
            </w:r>
          </w:p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Poś- </w:t>
            </w:r>
            <w:r>
              <w:rPr>
                <w:rFonts w:eastAsia="NSimSun" w:cs="Times New Roman" w:ascii="Times New Roman" w:hAnsi="Times New Roman"/>
                <w:b w:val="false"/>
                <w:bCs w:val="false"/>
                <w:color w:val="000000"/>
                <w:kern w:val="2"/>
                <w:sz w:val="24"/>
                <w:szCs w:val="24"/>
                <w:u w:val="none"/>
                <w:lang w:val="pl-PL" w:eastAsia="zh-CN" w:bidi="hi-IN"/>
              </w:rPr>
              <w:t>Przydomowa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 oczyszczalnia ścieków </w:t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bookmarkStart w:id="1" w:name="_Hlk134795864"/>
      <w:r>
        <w:rPr>
          <w:rFonts w:cs="Arial" w:ascii="Times New Roman" w:hAnsi="Times New Roman"/>
          <w:sz w:val="24"/>
          <w:szCs w:val="24"/>
        </w:rPr>
        <w:t>Data i</w:t>
        <w:tab/>
        <w:t>podpis podmiotu</w:t>
      </w:r>
      <w:bookmarkEnd w:id="1"/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Załącznik nr 2</w:t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bCs/>
          <w:sz w:val="24"/>
          <w:szCs w:val="24"/>
        </w:rPr>
        <w:t xml:space="preserve">Wykaz właścicieli nieruchomości, z którymi podmiot zawarł </w:t>
      </w:r>
      <w:r>
        <w:rPr>
          <w:rStyle w:val="IGindeksgrny"/>
          <w:rFonts w:eastAsia="Times New Roman" w:cs="Times New Roman" w:ascii="Times New Roman" w:hAnsi="Times New Roman"/>
          <w:b/>
          <w:bCs/>
          <w:position w:val="0"/>
          <w:sz w:val="24"/>
          <w:sz w:val="24"/>
          <w:szCs w:val="24"/>
          <w:vertAlign w:val="baseline"/>
          <w:lang w:eastAsia="ar-SA"/>
        </w:rPr>
        <w:t>umowy na opróżnianie zbiorników bezodpływowych lub osadników w instalacjach przydomowych oczyszczalni ścieków i transport nieczystości ciekłych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95"/>
        <w:gridCol w:w="3750"/>
        <w:gridCol w:w="3614"/>
        <w:gridCol w:w="1883"/>
      </w:tblGrid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Lp.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Imię i nazwisko</w:t>
              <w:br/>
              <w:t>lub nazwa właściciela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Adres nieruchomości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Zb - Zbiornik bezodpływowy </w:t>
            </w:r>
          </w:p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Poś- </w:t>
            </w:r>
            <w:r>
              <w:rPr>
                <w:rFonts w:eastAsia="NSimSun" w:cs="Times New Roman" w:ascii="Times New Roman" w:hAnsi="Times New Roman"/>
                <w:b w:val="false"/>
                <w:bCs w:val="false"/>
                <w:color w:val="000000"/>
                <w:kern w:val="2"/>
                <w:sz w:val="24"/>
                <w:szCs w:val="24"/>
                <w:u w:val="none"/>
                <w:lang w:val="pl-PL" w:eastAsia="zh-CN" w:bidi="hi-IN"/>
              </w:rPr>
              <w:t>Przydomowa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 oczyszczalnia ścieków </w:t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bookmarkStart w:id="2" w:name="_Hlk1347958641"/>
      <w:r>
        <w:rPr>
          <w:rFonts w:cs="Arial" w:ascii="Times New Roman" w:hAnsi="Times New Roman"/>
          <w:sz w:val="24"/>
          <w:szCs w:val="24"/>
        </w:rPr>
        <w:t>Data i</w:t>
        <w:tab/>
        <w:t>podpis podmiotu</w:t>
      </w:r>
      <w:bookmarkEnd w:id="2"/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Arial"/>
          <w:sz w:val="24"/>
          <w:szCs w:val="24"/>
        </w:rPr>
      </w:pPr>
      <w:r>
        <w:rPr>
          <w:rFonts w:cs="Arial" w:ascii="Times New Roman" w:hAnsi="Times New Roman"/>
          <w:b/>
          <w:sz w:val="24"/>
          <w:szCs w:val="24"/>
        </w:rPr>
        <w:t>Załącznik nr 3</w:t>
      </w:r>
    </w:p>
    <w:p>
      <w:pPr>
        <w:pStyle w:val="Normal"/>
        <w:jc w:val="center"/>
        <w:rPr/>
      </w:pPr>
      <w:r>
        <w:rPr>
          <w:rFonts w:cs="Arial" w:ascii="Times New Roman" w:hAnsi="Times New Roman"/>
          <w:b/>
          <w:bCs/>
          <w:sz w:val="24"/>
          <w:szCs w:val="24"/>
        </w:rPr>
        <w:t xml:space="preserve">Wykaz właścicieli nieruchomości, z którymi umowy na opróżnianie zbiorników lub </w:t>
      </w:r>
      <w:r>
        <w:rPr>
          <w:rStyle w:val="IGindeksgrny"/>
          <w:rFonts w:eastAsia="Times New Roman" w:cs="Times New Roman" w:ascii="Times New Roman" w:hAnsi="Times New Roman"/>
          <w:b/>
          <w:bCs/>
          <w:position w:val="0"/>
          <w:sz w:val="24"/>
          <w:sz w:val="24"/>
          <w:szCs w:val="24"/>
          <w:vertAlign w:val="baseline"/>
          <w:lang w:eastAsia="ar-SA"/>
        </w:rPr>
        <w:t>osadników</w:t>
        <w:br/>
        <w:t>w instalacjach przydomowych oczyszczalni ścieków i transport nieczystości ciekłych</w:t>
      </w:r>
      <w:r>
        <w:rPr>
          <w:rFonts w:cs="Arial" w:ascii="Times New Roman" w:hAnsi="Times New Roman"/>
          <w:b/>
          <w:bCs/>
          <w:sz w:val="24"/>
          <w:szCs w:val="24"/>
        </w:rPr>
        <w:t xml:space="preserve"> uległy rozwiązaniu lub wygasły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95"/>
        <w:gridCol w:w="3750"/>
        <w:gridCol w:w="3614"/>
        <w:gridCol w:w="1883"/>
      </w:tblGrid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Lp.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Imię i nazwisko</w:t>
              <w:br/>
              <w:t>lub nazwa właściciela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Arial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Adres nieruchomości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Zb - Zbiornik bezodpływowy </w:t>
            </w:r>
          </w:p>
          <w:p>
            <w:pPr>
              <w:pStyle w:val="Zawartotabeli"/>
              <w:widowControl w:val="false"/>
              <w:spacing w:before="120" w:after="24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Poś- </w:t>
            </w:r>
            <w:r>
              <w:rPr>
                <w:rFonts w:eastAsia="NSimSun" w:cs="Times New Roman" w:ascii="Times New Roman" w:hAnsi="Times New Roman"/>
                <w:b w:val="false"/>
                <w:bCs w:val="false"/>
                <w:color w:val="000000"/>
                <w:kern w:val="2"/>
                <w:sz w:val="24"/>
                <w:szCs w:val="24"/>
                <w:u w:val="none"/>
                <w:lang w:val="pl-PL" w:eastAsia="zh-CN" w:bidi="hi-IN"/>
              </w:rPr>
              <w:t>Przydomowa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u w:val="none"/>
              </w:rPr>
              <w:t xml:space="preserve"> oczyszczalnia ścieków </w:t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75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36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18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widowControl w:val="false"/>
              <w:spacing w:before="120"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jc w:val="center"/>
        <w:rPr>
          <w:rFonts w:ascii="Times New Roman" w:hAnsi="Times New Roman" w:cs="Arial"/>
          <w:b/>
          <w:b/>
          <w:bCs/>
          <w:sz w:val="24"/>
          <w:szCs w:val="24"/>
        </w:rPr>
      </w:pPr>
      <w:r>
        <w:rPr>
          <w:rFonts w:cs="Arial" w:ascii="Times New Roman" w:hAnsi="Times New Roman"/>
          <w:b/>
          <w:bCs/>
          <w:sz w:val="24"/>
          <w:szCs w:val="24"/>
        </w:rPr>
      </w:r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r>
        <w:rPr>
          <w:rFonts w:cs="Arial" w:ascii="Times New Roman" w:hAnsi="Times New Roman"/>
          <w:sz w:val="24"/>
          <w:szCs w:val="24"/>
        </w:rPr>
        <w:t>……………………………………</w:t>
      </w:r>
    </w:p>
    <w:p>
      <w:pPr>
        <w:pStyle w:val="Normal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bookmarkStart w:id="3" w:name="_Hlk13479586411"/>
      <w:r>
        <w:rPr>
          <w:rFonts w:cs="Arial" w:ascii="Times New Roman" w:hAnsi="Times New Roman"/>
          <w:sz w:val="24"/>
          <w:szCs w:val="24"/>
        </w:rPr>
        <w:t>Data i</w:t>
        <w:tab/>
        <w:t>podpis podmiotu</w:t>
      </w:r>
      <w:bookmarkEnd w:id="3"/>
    </w:p>
    <w:p>
      <w:pPr>
        <w:pStyle w:val="Normal"/>
        <w:spacing w:before="120" w:after="240"/>
        <w:ind w:left="4963" w:firstLine="709"/>
        <w:jc w:val="center"/>
        <w:rPr>
          <w:rFonts w:ascii="Times New Roman" w:hAnsi="Times New Roman" w:cs="Arial"/>
          <w:sz w:val="24"/>
          <w:szCs w:val="24"/>
        </w:rPr>
      </w:pPr>
      <w:r>
        <w:rPr/>
      </w:r>
    </w:p>
    <w:sectPr>
      <w:type w:val="nextPage"/>
      <w:pgSz w:w="11906" w:h="16820"/>
      <w:pgMar w:left="1020" w:right="843" w:gutter="0" w:header="0" w:top="709" w:footer="0" w:bottom="426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doNotHyphenateCaps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f3d95"/>
    <w:pPr>
      <w:widowControl/>
      <w:suppressAutoHyphens w:val="true"/>
      <w:bidi w:val="0"/>
      <w:spacing w:lineRule="auto" w:line="276" w:before="120" w:after="240"/>
      <w:jc w:val="both"/>
    </w:pPr>
    <w:rPr>
      <w:rFonts w:ascii="Calibri" w:hAnsi="Calibri" w:eastAsia="Times New Roman" w:cs="Calibr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uiPriority w:val="99"/>
    <w:qFormat/>
    <w:rsid w:val="002d56ac"/>
    <w:rPr>
      <w:sz w:val="20"/>
      <w:szCs w:val="20"/>
      <w:lang w:val="en-US" w:eastAsia="en-US"/>
    </w:rPr>
  </w:style>
  <w:style w:type="character" w:styleId="Zakotwiczenieprzypisudolnego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qFormat/>
    <w:rsid w:val="002d56ac"/>
    <w:rPr>
      <w:vertAlign w:val="superscript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059de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semiHidden/>
    <w:qFormat/>
    <w:rsid w:val="001059de"/>
    <w:rPr>
      <w:rFonts w:cs="Calibri"/>
      <w:sz w:val="20"/>
      <w:szCs w:val="20"/>
      <w:lang w:val="en-US" w:eastAsia="en-US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1059de"/>
    <w:rPr>
      <w:rFonts w:cs="Calibri"/>
      <w:b/>
      <w:bCs/>
      <w:sz w:val="20"/>
      <w:szCs w:val="20"/>
      <w:lang w:val="en-US" w:eastAsia="en-US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1059de"/>
    <w:rPr>
      <w:rFonts w:ascii="Segoe UI" w:hAnsi="Segoe UI" w:cs="Segoe UI"/>
      <w:sz w:val="18"/>
      <w:szCs w:val="18"/>
      <w:lang w:val="en-US" w:eastAsia="en-US"/>
    </w:rPr>
  </w:style>
  <w:style w:type="character" w:styleId="IGindeksgrny">
    <w:name w:val="_IG_ – indeks górny"/>
    <w:basedOn w:val="DefaultParagraphFont"/>
    <w:qFormat/>
    <w:rPr>
      <w:b w:val="false"/>
      <w:i w:val="false"/>
      <w:vanish w:val="false"/>
      <w:spacing w:val="0"/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Przypisdolny">
    <w:name w:val="Footnote Text"/>
    <w:basedOn w:val="Normal"/>
    <w:link w:val="TekstprzypisudolnegoZnak"/>
    <w:uiPriority w:val="99"/>
    <w:semiHidden/>
    <w:rsid w:val="002d56a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99"/>
    <w:qFormat/>
    <w:rsid w:val="002d56ac"/>
    <w:pPr>
      <w:ind w:left="720" w:hanging="0"/>
    </w:pPr>
    <w:rPr/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1059de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1059de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059d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Revision">
    <w:name w:val="Revision"/>
    <w:uiPriority w:val="99"/>
    <w:semiHidden/>
    <w:qFormat/>
    <w:rsid w:val="00c752c4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Calibri"/>
      <w:color w:val="auto"/>
      <w:kern w:val="0"/>
      <w:sz w:val="22"/>
      <w:szCs w:val="22"/>
      <w:lang w:val="en-US" w:eastAsia="en-US" w:bidi="ar-SA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semiHidden/>
    <w:rsid w:val="005f3d95"/>
    <w:pPr>
      <w:spacing w:after="200" w:line="276" w:lineRule="auto"/>
    </w:pPr>
    <w:tblPr>
      <w:tblCellMar>
        <w:top w:w="0" w:type="dxa"/>
        <w:left w:w="108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99"/>
    <w:rsid w:val="00bc48bd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A494B-E73D-4FFC-9870-658E7DDE9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Application>LibreOffice/7.4.0.3$Windows_X86_64 LibreOffice_project/f85e47c08ddd19c015c0114a68350214f7066f5a</Application>
  <AppVersion>15.0000</AppVersion>
  <Pages>8</Pages>
  <Words>503</Words>
  <Characters>3559</Characters>
  <CharactersWithSpaces>3998</CharactersWithSpaces>
  <Paragraphs>75</Paragraphs>
  <Company>Aspose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2023-06-14T06:38:00Z</dcterms:created>
  <dc:creator>Adejek</dc:creator>
  <dc:description/>
  <dc:language>pl-PL</dc:language>
  <cp:lastModifiedBy/>
  <cp:lastPrinted>2024-12-13T12:40:38Z</cp:lastPrinted>
  <dcterms:modified xsi:type="dcterms:W3CDTF">2024-12-13T12:40:47Z</dcterms:modified>
  <cp:revision>19</cp:revision>
  <dc:subject/>
  <dc:title>SPRAWOZDANIE PODMIOTU PROWADZĄCEGO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